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center"/>
        <w:rPr>
          <w:rFonts w:hint="eastAsia" w:ascii="宋体" w:hAnsi="宋体" w:cs="宋体"/>
          <w:b/>
          <w:i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sz w:val="32"/>
          <w:szCs w:val="32"/>
          <w:lang w:val="en-US" w:eastAsia="zh-CN"/>
        </w:rPr>
        <w:t>2023级高一下3月阶段性考试</w:t>
      </w:r>
      <w:r>
        <w:rPr>
          <w:rFonts w:hint="eastAsia" w:ascii="宋体" w:hAnsi="宋体" w:cs="宋体"/>
          <w:b/>
          <w:i w:val="0"/>
          <w:sz w:val="32"/>
          <w:szCs w:val="32"/>
          <w:lang w:val="en-US" w:eastAsia="zh-CN"/>
        </w:rPr>
        <w:t>（生物）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center"/>
        <w:rPr>
          <w:rFonts w:hint="eastAsia" w:ascii="宋体" w:hAnsi="宋体" w:cs="宋体"/>
          <w:b/>
          <w:i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center"/>
        <w:rPr>
          <w:rFonts w:ascii="宋体" w:hAnsi="宋体" w:eastAsia="宋体" w:cs="宋体"/>
          <w:b w:val="0"/>
          <w:i w:val="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sz w:val="24"/>
          <w:szCs w:val="24"/>
        </w:rPr>
        <w:t>考试范围：</w:t>
      </w:r>
      <w:r>
        <w:rPr>
          <w:rFonts w:hint="eastAsia" w:ascii="宋体" w:hAnsi="宋体" w:cs="宋体"/>
          <w:b w:val="0"/>
          <w:i w:val="0"/>
          <w:sz w:val="24"/>
          <w:szCs w:val="24"/>
          <w:lang w:val="en-US" w:eastAsia="zh-CN"/>
        </w:rPr>
        <w:t>必修二1、2章</w:t>
      </w:r>
      <w:r>
        <w:rPr>
          <w:rFonts w:ascii="宋体" w:hAnsi="宋体" w:eastAsia="宋体" w:cs="宋体"/>
          <w:b w:val="0"/>
          <w:i w:val="0"/>
          <w:sz w:val="24"/>
          <w:szCs w:val="24"/>
        </w:rPr>
        <w:t>；考试时间：</w:t>
      </w:r>
      <w:r>
        <w:rPr>
          <w:rFonts w:hint="eastAsia" w:ascii="宋体" w:hAnsi="宋体" w:cs="宋体"/>
          <w:b w:val="0"/>
          <w:i w:val="0"/>
          <w:sz w:val="24"/>
          <w:szCs w:val="24"/>
          <w:lang w:val="en-US" w:eastAsia="zh-CN"/>
        </w:rPr>
        <w:t>75</w:t>
      </w:r>
      <w:r>
        <w:rPr>
          <w:rFonts w:ascii="宋体" w:hAnsi="宋体" w:eastAsia="宋体" w:cs="宋体"/>
          <w:b w:val="0"/>
          <w:i w:val="0"/>
          <w:sz w:val="24"/>
          <w:szCs w:val="24"/>
        </w:rPr>
        <w:t>分钟；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rFonts w:ascii="宋体" w:hAnsi="宋体" w:eastAsia="宋体" w:cs="宋体"/>
          <w:b w:val="0"/>
          <w:i w:val="0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b w:val="0"/>
          <w:i w:val="0"/>
          <w:sz w:val="24"/>
          <w:szCs w:val="24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rFonts w:ascii="宋体" w:hAnsi="宋体" w:eastAsia="宋体" w:cs="宋体"/>
          <w:b w:val="0"/>
          <w:i w:val="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sz w:val="24"/>
          <w:szCs w:val="24"/>
        </w:rPr>
        <w:t>1．答题前填写好自己的姓名、班级、考号等信息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rFonts w:ascii="宋体" w:hAnsi="宋体" w:eastAsia="宋体" w:cs="宋体"/>
          <w:b w:val="0"/>
          <w:i w:val="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sz w:val="24"/>
          <w:szCs w:val="24"/>
        </w:rPr>
        <w:t>2．请将答案正确填写在答题卡上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rFonts w:ascii="宋体" w:hAnsi="宋体" w:eastAsia="宋体" w:cs="宋体"/>
          <w:b w:val="0"/>
          <w:i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center"/>
        <w:rPr>
          <w:rFonts w:hint="eastAsia" w:ascii="宋体" w:hAnsi="宋体" w:cs="宋体"/>
          <w:b/>
          <w:i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i w:val="0"/>
          <w:sz w:val="24"/>
          <w:szCs w:val="24"/>
        </w:rPr>
        <w:t>单选题</w:t>
      </w:r>
      <w:r>
        <w:rPr>
          <w:rFonts w:hint="eastAsia" w:ascii="宋体" w:hAnsi="宋体" w:cs="宋体"/>
          <w:b/>
          <w:i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i w:val="0"/>
          <w:sz w:val="24"/>
          <w:szCs w:val="24"/>
          <w:lang w:val="en-US" w:eastAsia="zh-CN"/>
        </w:rPr>
        <w:t>每题2分，共24分）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center"/>
        <w:rPr>
          <w:sz w:val="24"/>
          <w:szCs w:val="24"/>
        </w:rPr>
      </w:pPr>
      <w:r>
        <w:rPr>
          <w:sz w:val="24"/>
          <w:szCs w:val="24"/>
        </w:rPr>
        <w:t>1．某同学利用豌豆（两性花）和玉米（单性花）进行相关杂交实验，下列操作对应合理的是（   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00"/>
        <w:jc w:val="both"/>
        <w:textAlignment w:val="center"/>
        <w:rPr>
          <w:sz w:val="24"/>
          <w:szCs w:val="24"/>
        </w:rPr>
      </w:pPr>
      <w:r>
        <w:rPr>
          <w:sz w:val="24"/>
          <w:szCs w:val="24"/>
        </w:rPr>
        <w:t>A．已经完成传粉的豌豆，就无须再给花套袋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00"/>
        <w:jc w:val="both"/>
        <w:textAlignment w:val="center"/>
        <w:rPr>
          <w:sz w:val="24"/>
          <w:szCs w:val="24"/>
        </w:rPr>
      </w:pPr>
      <w:r>
        <w:rPr>
          <w:sz w:val="24"/>
          <w:szCs w:val="24"/>
        </w:rPr>
        <w:t>B．利用玉米进行杂交实验时必须在开花前进行去雄处理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00"/>
        <w:jc w:val="both"/>
        <w:textAlignment w:val="center"/>
        <w:rPr>
          <w:sz w:val="24"/>
          <w:szCs w:val="24"/>
        </w:rPr>
      </w:pPr>
      <w:r>
        <w:rPr>
          <w:sz w:val="24"/>
          <w:szCs w:val="24"/>
        </w:rPr>
        <w:t>C．利用子一代豌豆进行自交实验需要在开花前进行去雄处理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00"/>
        <w:jc w:val="both"/>
        <w:textAlignment w:val="center"/>
        <w:rPr>
          <w:sz w:val="24"/>
          <w:szCs w:val="24"/>
        </w:rPr>
      </w:pPr>
      <w:r>
        <w:rPr>
          <w:sz w:val="24"/>
          <w:szCs w:val="24"/>
        </w:rPr>
        <w:t>D．无论是利用玉米还是豌豆进行杂交实验都需要对亲本进行套袋处理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2．“假说一演绎法”是现代科学研究中常用的一种科学方法，下列关于假说一演绎法的相关叙述正确的是（　　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A．孟德尔</w:t>
      </w:r>
      <w:r>
        <w:rPr>
          <w:rFonts w:hint="eastAsia"/>
          <w:sz w:val="24"/>
          <w:szCs w:val="24"/>
          <w:lang w:val="en-US" w:eastAsia="zh-CN"/>
        </w:rPr>
        <w:t>设计</w:t>
      </w:r>
      <w:r>
        <w:rPr>
          <w:sz w:val="24"/>
          <w:szCs w:val="24"/>
        </w:rPr>
        <w:t>测交实验，</w:t>
      </w:r>
      <w:r>
        <w:rPr>
          <w:rFonts w:hint="eastAsia"/>
          <w:sz w:val="24"/>
          <w:szCs w:val="24"/>
          <w:lang w:val="en-US" w:eastAsia="zh-CN"/>
        </w:rPr>
        <w:t>推出后代</w:t>
      </w:r>
      <w:r>
        <w:rPr>
          <w:sz w:val="24"/>
          <w:szCs w:val="24"/>
        </w:rPr>
        <w:t>产生两种性状，比例接近1：1属于“</w:t>
      </w:r>
      <w:r>
        <w:rPr>
          <w:rFonts w:hint="eastAsia"/>
          <w:sz w:val="24"/>
          <w:szCs w:val="24"/>
          <w:lang w:val="en-US" w:eastAsia="zh-CN"/>
        </w:rPr>
        <w:t>演绎</w:t>
      </w:r>
      <w:r>
        <w:rPr>
          <w:sz w:val="24"/>
          <w:szCs w:val="24"/>
        </w:rPr>
        <w:t>推理”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B．摩尔根及其同事依据果蝇杂交实验结果，推测控制白眼的基因位于X染色体上；且Y染色体上不含有它的等位基因属于“演绎”过程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C．由F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中出现的性状分离比推测F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产生四种比例相等的配子属于“演绎”过程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D．测交所得子代中高茎：矮茎=1：1，由数量相等的雌雄配子所决定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3．下列关于同源染色体和四分体的叙述，正确的是（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A．同源染色体是一条染色体经复制后形成的两条染色体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B．人的X染色体和Y染色体大小不同，不是同源染色体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C．四分体在减数分裂和有丝分裂中均可出现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D．四分体中的非姐妹染色单体之间可以发生互换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4．关于减数分裂和受精作用的叙述，不正确的是（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A．1个精原细胞通过减数分裂形成4个子细胞，而一个卵原细胞则形成1个子细胞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B．受精作用的实质是精子的细胞核与卵细胞的细胞核相融合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C．受精作用过程中，精子和卵细胞的相互识别与细胞膜上的糖蛋白有关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D．受精作用和减数分裂能够维持生物遗传性状相对稳定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5．人的X染色体和Y染色体大小、形态不完全相同，但存在着同源区（Ⅱ）和非同源区（Ⅰ、Ⅲ），如图所示。下列相关叙述错误的是（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565400" cy="1791970"/>
            <wp:effectExtent l="0" t="0" r="0" b="11430"/>
            <wp:docPr id="100003" name="图片 100003" descr="@@@04b3a00d-df41-4edd-b171-ec012e5edc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04b3a00d-df41-4edd-b171-ec012e5edc8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A．若某病是由位于非同源区Ⅲ上的致病基因控制的，则患者均为男性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B．若同源区Ⅱ上存在一对等位基因，则该对等位基因控制的性状的遗传与性别无关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C．若某病是由位于非同源区Ⅰ上的显性基因控制的，则男性患者的女儿一定患病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D．若某病是由位于非同源区Ⅰ上的隐性基因控制的，则男性患病概率大于女性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6．下列关于基因和染色体关系的说法正确的是（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A．非等位基因都位于非同源染色体上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B．摩尔根运用假说—演绎法证明了基因在染色体上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00"/>
        <w:jc w:val="left"/>
        <w:textAlignment w:val="center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t>C．</w:t>
      </w:r>
      <w:r>
        <w:rPr>
          <w:rFonts w:hint="eastAsia"/>
          <w:sz w:val="24"/>
          <w:szCs w:val="24"/>
          <w:lang w:val="en-US" w:eastAsia="zh-CN"/>
        </w:rPr>
        <w:t>染色体就是由基因组成的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D．位于性染色体上的基因，在遗传中不遵循孟德尔遗传定律，但表现伴性遗传的特点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7．用纯种黄色圆粒豌豆（YYRR）和纯种绿色皱粒豌豆（yyrr）做亲本进行杂交，无论正交还是反交结出的种子（F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）都是黄色圆粒，F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自交得到F</w:t>
      </w:r>
      <w:r>
        <w:rPr>
          <w:sz w:val="24"/>
          <w:szCs w:val="24"/>
          <w:vertAlign w:val="subscript"/>
        </w:rPr>
        <w:t>2．</w:t>
      </w:r>
      <w:r>
        <w:rPr>
          <w:sz w:val="24"/>
          <w:szCs w:val="24"/>
        </w:rPr>
        <w:t>下列叙述错误的是（　　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的基因型是YyRr</w:t>
      </w:r>
      <w:r>
        <w:rPr>
          <w:sz w:val="24"/>
          <w:szCs w:val="24"/>
        </w:rPr>
        <w:tab/>
      </w:r>
      <w:r>
        <w:rPr>
          <w:sz w:val="24"/>
          <w:szCs w:val="24"/>
        </w:rPr>
        <w:t>B．F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是杂合子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有4种基因型</w:t>
      </w:r>
      <w:r>
        <w:rPr>
          <w:sz w:val="24"/>
          <w:szCs w:val="24"/>
        </w:rPr>
        <w:tab/>
      </w:r>
      <w:r>
        <w:rPr>
          <w:sz w:val="24"/>
          <w:szCs w:val="24"/>
        </w:rPr>
        <w:t>D．F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中黄色圆粒约占9/16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8．水稻高秆（D）对矮秆（d）为显性，抗稻瘟病（R）对易感稻瘟病（r）为显性，控制两对性状的基因独立遗传。现用一个纯合易感稻瘟病的矮秆品种（抗倒伏）与一个纯合抗稻瘟病的高秆品种（易倒伏）杂交得F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自交得F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的表型之比为9：3：3：1．下列说法错误的是（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全部表现为易倒伏且抗稻瘟病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B．F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个体能产生四种比例相同的配子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中表型与亲本不同的个体占 5/8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D．F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出现既抗倒伏又抗病类型的比例是3/16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9．下图为色盲患者的遗传系谱图。以下说法正确的是（ 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3171825" cy="1171575"/>
            <wp:effectExtent l="0" t="0" r="3175" b="9525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2268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A．Ⅱ－3与正常男性婚配，后代都不患病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B．Ⅱ－3与正常男性婚配，生育患病男孩的概率是1／8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C．Ⅱ－4与正常女性婚配，后代不患病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D．Ⅱ－4与正常女性婚配，生育患病男孩的概率是1／8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10．克莱费尔特患者的性染色体组成为XXY。某家庭父亲是红绿色盲患者，母亲是红绿色盲携带者，生了一个色觉正常的克莱费尔特患者。下列有关该患者产生的原因，分析错误的是（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A．父亲可能减数第一次分裂时同源染色体没有正常分离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B．父亲可能减数第二次分裂时姐妹染色单体没有正常分离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C．母亲可能减数第一次分裂时同源染色体没有正常分离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D．母亲可能减数第二次分裂时姐妹染色单体没有正常分离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11．下图为甲、乙两种遗传病的系谱图，已知其中一种为伴性遗传病。下列叙述错误的是（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457450" cy="1028700"/>
            <wp:effectExtent l="0" t="0" r="6350" b="0"/>
            <wp:docPr id="100007" name="图片 100007" descr="@@@f0f2fb7bc177403a9b82cc451968a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@@@f0f2fb7bc177403a9b82cc451968a13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A．甲病是由位于常染色体上的隐性基因决定的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B．10号与6号个体基因型相同的概率是1/2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C．若8号和10号个体结婚，生育正常子女的概率为1/2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D．7号的乙病致病基因最终来自图中1号或2号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12．致死基因的存在可影响后代性状分离比。现有基因型为AaBb的个体，两对等位基因独立遗传，但具有某种基因型的配子或个体致死，不考虑环境因素对表现型的影响，若该个体自交，下列说法正确的是（　　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A．后代分离比为6∶3∶2∶1，则推测原因最可能是某对基因</w:t>
      </w:r>
      <w:r>
        <w:rPr>
          <w:rFonts w:hint="eastAsia"/>
          <w:sz w:val="24"/>
          <w:szCs w:val="24"/>
          <w:lang w:val="en-US" w:eastAsia="zh-CN"/>
        </w:rPr>
        <w:t>隐</w:t>
      </w:r>
      <w:r>
        <w:rPr>
          <w:sz w:val="24"/>
          <w:szCs w:val="24"/>
        </w:rPr>
        <w:t>性纯合的个体致死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B．后代分离比为5∶3∶3∶1，则推测原因最可能是基因型为AaBb的个体致死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C．后代分离比为7∶3∶1∶1，则推测原因最可能是基因型为Ab（或aB）的雄配子或雌配子致死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D．后代分离比为9∶3∶3，则推测原因最可能是基因型为aB的雄配子或雌配子致死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center"/>
        <w:rPr>
          <w:rFonts w:ascii="黑体" w:hAnsi="黑体" w:eastAsia="黑体" w:cs="黑体"/>
          <w:b/>
          <w:i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ascii="宋体" w:hAnsi="宋体" w:cs="宋体"/>
          <w:b/>
          <w:i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i w:val="0"/>
          <w:sz w:val="24"/>
          <w:szCs w:val="24"/>
          <w:lang w:val="en-US" w:eastAsia="zh-CN"/>
        </w:rPr>
        <w:t>二、不定项选择</w:t>
      </w:r>
      <w:r>
        <w:rPr>
          <w:rFonts w:ascii="宋体" w:hAnsi="宋体" w:eastAsia="宋体" w:cs="宋体"/>
          <w:b/>
          <w:i w:val="0"/>
          <w:sz w:val="24"/>
          <w:szCs w:val="24"/>
        </w:rPr>
        <w:t>题</w:t>
      </w:r>
      <w:r>
        <w:rPr>
          <w:rFonts w:hint="eastAsia" w:ascii="宋体" w:hAnsi="宋体" w:cs="宋体"/>
          <w:b/>
          <w:i w:val="0"/>
          <w:sz w:val="24"/>
          <w:szCs w:val="24"/>
          <w:lang w:val="en-US" w:eastAsia="zh-CN"/>
        </w:rPr>
        <w:t>（每题有一个或多个正确选项，每题5分，多选错选0分，少选2分，共20分）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．某正常男性个体的细胞中，肯定含有Y染色体的是（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A．口腔上皮细胞和神经细胞</w:t>
      </w:r>
      <w:r>
        <w:rPr>
          <w:sz w:val="24"/>
          <w:szCs w:val="24"/>
        </w:rPr>
        <w:tab/>
      </w:r>
      <w:r>
        <w:rPr>
          <w:sz w:val="24"/>
          <w:szCs w:val="24"/>
        </w:rPr>
        <w:t>B．精原细胞和初级精母细胞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C．次级精母细胞和精子</w:t>
      </w:r>
      <w:r>
        <w:rPr>
          <w:sz w:val="24"/>
          <w:szCs w:val="24"/>
        </w:rPr>
        <w:tab/>
      </w:r>
      <w:r>
        <w:rPr>
          <w:sz w:val="24"/>
          <w:szCs w:val="24"/>
        </w:rPr>
        <w:t>D．精细胞和成熟的红细胞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．大白菜是雌雄同株植物，其雄性不育（不能产生可育花粉）与可育受一对等位基因D/d控制。某雄性不育植株和雄性可育植株杂交，F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中雄性可育：雄性不育=1：1，让F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中的雄性可育植株自交，自交后代全部为雄性可育。下列相关叙述错误的是（　　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A．杂交双亲的基因型分别为Dd和dd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B．雄性不育植株在杂交实验中只能作为母本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C．雄性不育对雄性可育为显性性状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D．Dd×Dd，后代中雄性不育植株占3/4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15．某种蛇体色的遗传如图所示，当两种色素都没有时表现为白色。选纯合的黑蛇与纯合的橘红蛇作为亲本进行杂交，下列有关叙述正确的是（　　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809240" cy="1537970"/>
            <wp:effectExtent l="0" t="0" r="10160" b="11430"/>
            <wp:docPr id="100009" name="图片 100009" descr="@@@173455e7-4720-44bf-83ce-11b557152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@@@173455e7-4720-44bf-83ce-11b55715248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0924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A．亲本黑蛇和橘红蛇的基因型分别为BBtt、bbTT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B．F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的基因型全部为BbTt，表现型全部为花纹蛇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C．让F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花纹蛇相互交配，后代花纹蛇中纯合子的比例为1／16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D．让F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花纹蛇与杂合的橘红蛇交配，其后代出现白蛇的概率为1／8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16．</w:t>
      </w:r>
      <w:r>
        <w:rPr>
          <w:rFonts w:hint="eastAsia"/>
          <w:sz w:val="24"/>
          <w:szCs w:val="24"/>
          <w:lang w:val="en-US" w:eastAsia="zh-CN"/>
        </w:rPr>
        <w:t>当水稻细胞中存在M基因,产生配子时，含m基因的花粉出现一定比例的死亡，雌配子没有影响。</w:t>
      </w:r>
      <w:r>
        <w:rPr>
          <w:sz w:val="24"/>
          <w:szCs w:val="24"/>
        </w:rPr>
        <w:t>实验小组让基因型为Mm的植株自交，F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中隐性性状植株所占的比例为1/8．下列说法正确的是（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rPr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A．上述亲本植株中含m基因的花粉有2/3会死亡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B．基因型为Mm和mm的植株正反交，后代表型比例不同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的显性性状个体中纯合子所占比例为4/7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8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D．F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个体自交后代中隐性性状个体所占比例为3/16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80"/>
        <w:jc w:val="left"/>
        <w:textAlignment w:val="center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center"/>
        <w:rPr>
          <w:rFonts w:hint="default" w:ascii="黑体" w:hAnsi="黑体" w:eastAsia="黑体" w:cs="黑体"/>
          <w:b/>
          <w:i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jc w:val="left"/>
        <w:textAlignment w:val="center"/>
        <w:rPr>
          <w:rFonts w:hint="eastAsia" w:ascii="宋体" w:hAnsi="宋体" w:eastAsia="宋体" w:cs="宋体"/>
          <w:b/>
          <w:i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i w:val="0"/>
          <w:sz w:val="24"/>
          <w:szCs w:val="24"/>
          <w:lang w:val="en-US" w:eastAsia="zh-CN"/>
        </w:rPr>
        <w:t>三、</w:t>
      </w:r>
      <w:r>
        <w:rPr>
          <w:rFonts w:ascii="宋体" w:hAnsi="宋体" w:eastAsia="宋体" w:cs="宋体"/>
          <w:b/>
          <w:i w:val="0"/>
          <w:sz w:val="24"/>
          <w:szCs w:val="24"/>
        </w:rPr>
        <w:t>非选择题</w:t>
      </w:r>
      <w:r>
        <w:rPr>
          <w:rFonts w:hint="eastAsia" w:ascii="宋体" w:hAnsi="宋体" w:eastAsia="宋体" w:cs="宋体"/>
          <w:b/>
          <w:i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i w:val="0"/>
          <w:sz w:val="24"/>
          <w:szCs w:val="24"/>
          <w:lang w:val="en-US" w:eastAsia="zh-CN"/>
        </w:rPr>
        <w:t>每空2分，共56分</w:t>
      </w:r>
      <w:r>
        <w:rPr>
          <w:rFonts w:hint="eastAsia" w:ascii="宋体" w:hAnsi="宋体" w:eastAsia="宋体" w:cs="宋体"/>
          <w:b/>
          <w:i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17．豌豆是遗传学研究常用的实验材料。请分析回答：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156335" cy="1476375"/>
            <wp:effectExtent l="0" t="0" r="12065" b="9525"/>
            <wp:docPr id="100011" name="图片 100011" descr="@@@3105daed83d0469d8f48e471d3fd9a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@@@3105daed83d0469d8f48e471d3fd9ac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default" w:eastAsia="宋体"/>
          <w:sz w:val="24"/>
          <w:szCs w:val="24"/>
          <w:lang w:val="en-US" w:eastAsia="zh-CN"/>
        </w:rPr>
      </w:pPr>
      <w:r>
        <w:rPr>
          <w:sz w:val="24"/>
          <w:szCs w:val="24"/>
        </w:rPr>
        <w:t>（1）豌豆是</w:t>
      </w:r>
      <w:r>
        <w:rPr>
          <w:rFonts w:ascii="Times New Roman" w:hAnsi="Times New Roman" w:eastAsia="Times New Roman" w:cs="Times New Roman"/>
          <w:b w:val="0"/>
          <w:sz w:val="24"/>
          <w:szCs w:val="24"/>
          <w:u w:val="single"/>
        </w:rPr>
        <w:t xml:space="preserve">                 </w:t>
      </w:r>
      <w:r>
        <w:rPr>
          <w:sz w:val="24"/>
          <w:szCs w:val="24"/>
        </w:rPr>
        <w:t>授粉植物，</w:t>
      </w:r>
      <w:r>
        <w:rPr>
          <w:rFonts w:hint="eastAsia"/>
          <w:sz w:val="24"/>
          <w:szCs w:val="24"/>
          <w:lang w:val="en-US" w:eastAsia="zh-CN"/>
        </w:rPr>
        <w:t>因此在自然状态下为纯种。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（2）豌豆的紫花和白花由一对等位基因控制。某校研究性学习小组选用紫花豌豆和白花豌豆作亲本，进行了杂交实验1。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①F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形成配子的过程中</w:t>
      </w:r>
      <w:r>
        <w:rPr>
          <w:rFonts w:ascii="Times New Roman" w:hAnsi="Times New Roman" w:eastAsia="Times New Roman" w:cs="Times New Roman"/>
          <w:b w:val="0"/>
          <w:sz w:val="24"/>
          <w:szCs w:val="24"/>
          <w:u w:val="single"/>
        </w:rPr>
        <w:t xml:space="preserve">              </w:t>
      </w:r>
      <w:r>
        <w:rPr>
          <w:sz w:val="24"/>
          <w:szCs w:val="24"/>
        </w:rPr>
        <w:t>基因分离，分别进入不同的配子中。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②F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紫花中杂合子占</w:t>
      </w:r>
      <w:r>
        <w:rPr>
          <w:rFonts w:ascii="Times New Roman" w:hAnsi="Times New Roman" w:eastAsia="Times New Roman" w:cs="Times New Roman"/>
          <w:b w:val="0"/>
          <w:sz w:val="24"/>
          <w:szCs w:val="24"/>
          <w:u w:val="single"/>
        </w:rPr>
        <w:t xml:space="preserve">         </w:t>
      </w:r>
      <w:r>
        <w:rPr>
          <w:sz w:val="24"/>
          <w:szCs w:val="24"/>
        </w:rPr>
        <w:t>。若F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植株全部自交，预测F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中，开白花植株占</w:t>
      </w:r>
      <w:r>
        <w:rPr>
          <w:rFonts w:ascii="Times New Roman" w:hAnsi="Times New Roman" w:eastAsia="Times New Roman" w:cs="Times New Roman"/>
          <w:b w:val="0"/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（3）豌豆子叶的黄色（Y）对绿色（y）为显性，圆粒种子（R）对皱粒种子（r）为显性，这两对等位基因位于不同对的同源染色体上。用纯种黄色皱粒豌豆和纯种绿色圆粒豌豆作亲本进行杂交实验2，产生F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，再让F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自交产生F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①F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的表现型为</w:t>
      </w:r>
      <w:r>
        <w:rPr>
          <w:rFonts w:ascii="Times New Roman" w:hAnsi="Times New Roman" w:eastAsia="Times New Roman" w:cs="Times New Roman"/>
          <w:b w:val="0"/>
          <w:sz w:val="24"/>
          <w:szCs w:val="24"/>
          <w:u w:val="single"/>
        </w:rPr>
        <w:t xml:space="preserve">              </w:t>
      </w:r>
      <w:r>
        <w:rPr>
          <w:sz w:val="24"/>
          <w:szCs w:val="24"/>
        </w:rPr>
        <w:t>；F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绿色圆粒豌豆中杂合子占</w:t>
      </w:r>
      <w:r>
        <w:rPr>
          <w:rFonts w:ascii="Times New Roman" w:hAnsi="Times New Roman" w:eastAsia="Times New Roman" w:cs="Times New Roman"/>
          <w:b w:val="0"/>
          <w:sz w:val="24"/>
          <w:szCs w:val="24"/>
          <w:u w:val="single"/>
        </w:rPr>
        <w:t xml:space="preserve">         </w:t>
      </w:r>
      <w:r>
        <w:rPr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②F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中不同于亲本的重组类型占</w:t>
      </w:r>
      <w:r>
        <w:rPr>
          <w:rFonts w:ascii="Times New Roman" w:hAnsi="Times New Roman" w:eastAsia="Times New Roman" w:cs="Times New Roman"/>
          <w:b w:val="0"/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③若用杂合的绿色圆粒豌豆和某豌豆杂交，子代的性状统计结果如下图所示，则某豌豆的基因型是</w:t>
      </w:r>
      <w:r>
        <w:rPr>
          <w:rFonts w:ascii="Times New Roman" w:hAnsi="Times New Roman" w:eastAsia="Times New Roman" w:cs="Times New Roman"/>
          <w:b w:val="0"/>
          <w:sz w:val="24"/>
          <w:szCs w:val="24"/>
          <w:u w:val="single"/>
        </w:rPr>
        <w:t xml:space="preserve">              </w:t>
      </w:r>
      <w:r>
        <w:rPr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143250" cy="1190625"/>
            <wp:effectExtent l="0" t="0" r="6350" b="3175"/>
            <wp:docPr id="100013" name="图片 100013" descr="@@@3f675d41fbfc44c48545f49ee97e0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@@@3f675d41fbfc44c48545f49ee97e049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18．下列是有关某二倍体动物的细胞分裂信息，请分析回答：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78120" cy="1524635"/>
            <wp:effectExtent l="0" t="0" r="5080" b="12065"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525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(1)由图甲③可知，该动物的性别为</w:t>
      </w:r>
      <w:r>
        <w:rPr>
          <w:rFonts w:ascii="Times New Roman" w:hAnsi="Times New Roman" w:eastAsia="Times New Roman" w:cs="Times New Roman"/>
          <w:b w:val="0"/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性，图甲细胞③含</w:t>
      </w:r>
      <w:r>
        <w:rPr>
          <w:rFonts w:ascii="Times New Roman" w:hAnsi="Times New Roman" w:eastAsia="Times New Roman" w:cs="Times New Roman"/>
          <w:b w:val="0"/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个染色</w:t>
      </w:r>
      <w:r>
        <w:rPr>
          <w:rFonts w:hint="eastAsia"/>
          <w:sz w:val="24"/>
          <w:szCs w:val="24"/>
          <w:lang w:val="en-US" w:eastAsia="zh-CN"/>
        </w:rPr>
        <w:t>单体</w:t>
      </w:r>
      <w:r>
        <w:rPr>
          <w:sz w:val="24"/>
          <w:szCs w:val="24"/>
        </w:rPr>
        <w:t>，其子细胞名称是</w:t>
      </w:r>
      <w:r>
        <w:rPr>
          <w:rFonts w:ascii="Times New Roman" w:hAnsi="Times New Roman" w:eastAsia="Times New Roman" w:cs="Times New Roman"/>
          <w:b w:val="0"/>
          <w:sz w:val="24"/>
          <w:szCs w:val="24"/>
          <w:u w:val="single"/>
        </w:rPr>
        <w:t xml:space="preserve">             </w:t>
      </w:r>
      <w:r>
        <w:rPr>
          <w:sz w:val="24"/>
          <w:szCs w:val="24"/>
        </w:rPr>
        <w:t>；图甲中，含有同源染色体的是</w:t>
      </w:r>
      <w:r>
        <w:rPr>
          <w:rFonts w:ascii="Times New Roman" w:hAnsi="Times New Roman" w:eastAsia="Times New Roman" w:cs="Times New Roman"/>
          <w:b w:val="0"/>
          <w:sz w:val="24"/>
          <w:szCs w:val="24"/>
          <w:u w:val="single"/>
        </w:rPr>
        <w:t xml:space="preserve">           </w:t>
      </w:r>
      <w:r>
        <w:rPr>
          <w:sz w:val="24"/>
          <w:szCs w:val="24"/>
        </w:rPr>
        <w:t>细胞(填标号)。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(2)如果图乙中①→②完成了图丙中AB段的变化，则图乙a、b、c中表示染色体的是</w:t>
      </w:r>
      <w:r>
        <w:rPr>
          <w:rFonts w:ascii="Times New Roman" w:hAnsi="Times New Roman" w:eastAsia="Times New Roman" w:cs="Times New Roman"/>
          <w:b w:val="0"/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>。图甲中细胞③产生的子细胞内，a、b、c的数量分别为</w:t>
      </w:r>
      <w:r>
        <w:rPr>
          <w:rFonts w:ascii="Times New Roman" w:hAnsi="Times New Roman" w:eastAsia="Times New Roman" w:cs="Times New Roman"/>
          <w:b w:val="0"/>
          <w:sz w:val="24"/>
          <w:szCs w:val="24"/>
          <w:u w:val="single"/>
        </w:rPr>
        <w:t xml:space="preserve">               </w:t>
      </w:r>
      <w:r>
        <w:rPr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(3)图丙中CD段形成的原因是</w:t>
      </w:r>
      <w:r>
        <w:rPr>
          <w:rFonts w:ascii="Times New Roman" w:hAnsi="Times New Roman" w:eastAsia="Times New Roman" w:cs="Times New Roman"/>
          <w:b w:val="0"/>
          <w:sz w:val="24"/>
          <w:szCs w:val="24"/>
          <w:u w:val="single"/>
        </w:rPr>
        <w:t xml:space="preserve">                        </w:t>
      </w:r>
      <w:r>
        <w:rPr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(4)若某二倍体生物的卵细胞中含有36条染色体，该生物的体细胞中染色体数最多有</w:t>
      </w:r>
      <w:r>
        <w:rPr>
          <w:rFonts w:ascii="Times New Roman" w:hAnsi="Times New Roman" w:eastAsia="Times New Roman" w:cs="Times New Roman"/>
          <w:b w:val="0"/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条；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19．下图为某地区两个家庭关于甲，乙两种遗传病的系谱图，甲病的相关基因用A/a表示，乙病的相关基因用B/b表示，已知Ⅰ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不携带乙病致病基因，回答下列问题：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4933950" cy="1390650"/>
            <wp:effectExtent l="0" t="0" r="6350" b="6350"/>
            <wp:docPr id="100017" name="图片 100017" descr="@@@5dbd0843-937a-478a-9303-ea545598b9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@@@5dbd0843-937a-478a-9303-ea545598b9da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(1)根据遗传系谱图判断，甲病的遗传方式是</w:t>
      </w:r>
      <w:r>
        <w:rPr>
          <w:rFonts w:ascii="Times New Roman" w:hAnsi="Times New Roman" w:eastAsia="Times New Roman" w:cs="Times New Roman"/>
          <w:b w:val="0"/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，乙病的遗传方式是</w:t>
      </w:r>
      <w:r>
        <w:rPr>
          <w:rFonts w:ascii="Times New Roman" w:hAnsi="Times New Roman" w:eastAsia="Times New Roman" w:cs="Times New Roman"/>
          <w:b w:val="0"/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(2)Ⅲ</w:t>
      </w:r>
      <w:r>
        <w:rPr>
          <w:sz w:val="24"/>
          <w:szCs w:val="24"/>
          <w:vertAlign w:val="subscript"/>
        </w:rPr>
        <w:t>14</w:t>
      </w:r>
      <w:r>
        <w:rPr>
          <w:sz w:val="24"/>
          <w:szCs w:val="24"/>
        </w:rPr>
        <w:t>的乙病致病基因来自于Ⅰ代中的</w:t>
      </w:r>
      <w:r>
        <w:rPr>
          <w:rFonts w:ascii="Times New Roman" w:hAnsi="Times New Roman" w:eastAsia="Times New Roman" w:cs="Times New Roman"/>
          <w:b w:val="0"/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，Ⅱ</w:t>
      </w:r>
      <w:r>
        <w:rPr>
          <w:sz w:val="24"/>
          <w:szCs w:val="24"/>
          <w:vertAlign w:val="subscript"/>
        </w:rPr>
        <w:t>9</w:t>
      </w:r>
      <w:r>
        <w:rPr>
          <w:sz w:val="24"/>
          <w:szCs w:val="24"/>
        </w:rPr>
        <w:t>的基因型为</w:t>
      </w:r>
      <w:r>
        <w:rPr>
          <w:rFonts w:ascii="Times New Roman" w:hAnsi="Times New Roman" w:eastAsia="Times New Roman" w:cs="Times New Roman"/>
          <w:b w:val="0"/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，Ⅱ</w:t>
      </w:r>
      <w:r>
        <w:rPr>
          <w:sz w:val="24"/>
          <w:szCs w:val="24"/>
          <w:vertAlign w:val="subscript"/>
        </w:rPr>
        <w:t>10</w:t>
      </w:r>
      <w:r>
        <w:rPr>
          <w:sz w:val="24"/>
          <w:szCs w:val="24"/>
        </w:rPr>
        <w:t>的基因型有</w:t>
      </w:r>
      <w:r>
        <w:rPr>
          <w:rFonts w:ascii="Times New Roman" w:hAnsi="Times New Roman" w:eastAsia="Times New Roman" w:cs="Times New Roman"/>
          <w:b w:val="0"/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种可能。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(3)若Ⅱ</w:t>
      </w:r>
      <w:r>
        <w:rPr>
          <w:sz w:val="24"/>
          <w:szCs w:val="24"/>
          <w:vertAlign w:val="subscript"/>
        </w:rPr>
        <w:t>9</w:t>
      </w:r>
      <w:r>
        <w:rPr>
          <w:sz w:val="24"/>
          <w:szCs w:val="24"/>
        </w:rPr>
        <w:t>与Ⅱ</w:t>
      </w:r>
      <w:r>
        <w:rPr>
          <w:sz w:val="24"/>
          <w:szCs w:val="24"/>
          <w:vertAlign w:val="subscript"/>
        </w:rPr>
        <w:t>10</w:t>
      </w:r>
      <w:r>
        <w:rPr>
          <w:sz w:val="24"/>
          <w:szCs w:val="24"/>
        </w:rPr>
        <w:t>结婚，他们生育一个两病兼患孩子的概率为</w:t>
      </w:r>
      <w:r>
        <w:rPr>
          <w:rFonts w:ascii="Times New Roman" w:hAnsi="Times New Roman" w:eastAsia="Times New Roman" w:cs="Times New Roman"/>
          <w:b w:val="0"/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，若他们婚后生育一个女儿，该女儿患甲病且携带乙病致病基因的概率为</w:t>
      </w:r>
      <w:r>
        <w:rPr>
          <w:rFonts w:ascii="Times New Roman" w:hAnsi="Times New Roman" w:eastAsia="Times New Roman" w:cs="Times New Roman"/>
          <w:b w:val="0"/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20．某种开花植物细胞中，基因A（a）和基因B（b）分别位于两对同源染色体上。将纯合的紫花植株（基因型为AAbb）与纯合的红花植株（基因型为aaBB）杂交，F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全开紫花，自交后代F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中，紫花∶红花∶白花＝12∶3∶1。回答下列问题：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（1）该种植物花色性状的遗传遵循</w:t>
      </w:r>
      <w:r>
        <w:rPr>
          <w:rFonts w:ascii="Times New Roman" w:hAnsi="Times New Roman" w:eastAsia="Times New Roman" w:cs="Times New Roman"/>
          <w:b w:val="0"/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定律。基因型为AaBb的植株，表现型为</w:t>
      </w:r>
      <w:r>
        <w:rPr>
          <w:rFonts w:ascii="Times New Roman" w:hAnsi="Times New Roman" w:eastAsia="Times New Roman" w:cs="Times New Roman"/>
          <w:b w:val="0"/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（2）若表现型为紫花和红花的两个亲本杂交，子代的表现型和比例为2紫花∶1红花∶1白花，则两亲本的基因型分别为</w:t>
      </w:r>
      <w:r>
        <w:rPr>
          <w:rFonts w:ascii="Times New Roman" w:hAnsi="Times New Roman" w:eastAsia="Times New Roman" w:cs="Times New Roman"/>
          <w:b w:val="0"/>
          <w:sz w:val="24"/>
          <w:szCs w:val="24"/>
          <w:u w:val="single"/>
        </w:rPr>
        <w:t xml:space="preserve">            </w:t>
      </w:r>
      <w:r>
        <w:rPr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（3）为鉴定一紫花植株的基因型，将该植株与白花植株杂交得子一代，子一代自交得子二代。请回答下列问题：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①根据子一代的表现型及其比例，可确定出待测三种紫花亲本基因型，则这三种紫花基因型为</w:t>
      </w:r>
      <w:r>
        <w:rPr>
          <w:rFonts w:ascii="Times New Roman" w:hAnsi="Times New Roman" w:eastAsia="Times New Roman" w:cs="Times New Roman"/>
          <w:b w:val="0"/>
          <w:sz w:val="24"/>
          <w:szCs w:val="24"/>
          <w:u w:val="single"/>
        </w:rPr>
        <w:t xml:space="preserve">                                    </w:t>
      </w:r>
      <w:r>
        <w:rPr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②若根据子一代的表现型及其比例，尚不能确定待测紫花亲本基因型。子二代中，紫花∶红花∶白花的比例为</w:t>
      </w:r>
      <w:r>
        <w:rPr>
          <w:rFonts w:ascii="Times New Roman" w:hAnsi="Times New Roman" w:eastAsia="Times New Roman" w:cs="Times New Roman"/>
          <w:b w:val="0"/>
          <w:sz w:val="24"/>
          <w:szCs w:val="24"/>
          <w:u w:val="single"/>
        </w:rPr>
        <w:t xml:space="preserve">                    </w:t>
      </w:r>
      <w:r>
        <w:rPr>
          <w:sz w:val="24"/>
          <w:szCs w:val="24"/>
        </w:rPr>
        <w:t>，则待测紫花亲本植株的基因型为AAbb。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  <w:sectPr>
          <w:footerReference r:id="rId3" w:type="default"/>
          <w:footerReference r:id="rId4" w:type="even"/>
          <w:pgSz w:w="11907" w:h="16839"/>
          <w:pgMar w:top="900" w:right="1997" w:bottom="900" w:left="1997" w:header="500" w:footer="500" w:gutter="0"/>
          <w:cols w:space="425" w:num="1" w:sep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center"/>
        <w:rPr>
          <w:rFonts w:ascii="宋体" w:hAnsi="宋体" w:eastAsia="宋体" w:cs="宋体"/>
          <w:b/>
          <w:i w:val="0"/>
          <w:sz w:val="24"/>
          <w:szCs w:val="24"/>
        </w:rPr>
      </w:pPr>
      <w:r>
        <w:rPr>
          <w:rFonts w:ascii="宋体" w:hAnsi="宋体" w:eastAsia="宋体" w:cs="宋体"/>
          <w:b/>
          <w:i w:val="0"/>
          <w:sz w:val="24"/>
          <w:szCs w:val="24"/>
        </w:rPr>
        <w:t>参考答案：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1．D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2．A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3．D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4．A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5．B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6．B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7．C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8．C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9．B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10．B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11．B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12．C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13．AB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14．D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15．ABD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16．ABD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 xml:space="preserve">17．     自花和闭花       等位（或成对）     </w:t>
      </w:r>
      <w:r>
        <w:rPr>
          <w:sz w:val="24"/>
          <w:szCs w:val="24"/>
        </w:rPr>
        <w:object>
          <v:shape id="_x0000_i1025" o:spt="75" alt="eqId3d0e7bfbd56fe73dfe04c04da749d942" type="#_x0000_t75" style="height:27.05pt;width:10.55pt;" o:ole="t" filled="f" o:preferrelative="t" stroked="f" coordsize="21600,21600">
            <v:path/>
            <v:fill on="f" focussize="0,0"/>
            <v:stroke on="f" joinstyle="miter"/>
            <v:imagedata r:id="rId19" o:title="eqId3d0e7bfbd56fe73dfe04c04da749d942"/>
            <o:lock v:ext="edit" aspectratio="t"/>
            <w10:wrap type="none"/>
            <w10:anchorlock/>
          </v:shape>
          <o:OLEObject Type="Embed" ProgID="Equation.DSMT4" ShapeID="_x0000_i1025" DrawAspect="Content" ObjectID="_1468075725" r:id="rId18">
            <o:LockedField>false</o:LockedField>
          </o:OLEObject>
        </w:objec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object>
          <v:shape id="_x0000_i1026" o:spt="75" alt="eqIdb4756acc50c489cbef2305e4259c988c" type="#_x0000_t75" style="height:26.45pt;width:9.65pt;" o:ole="t" filled="f" o:preferrelative="t" stroked="f" coordsize="21600,21600">
            <v:path/>
            <v:fill on="f" focussize="0,0"/>
            <v:stroke on="f" joinstyle="miter"/>
            <v:imagedata r:id="rId21" o:title="eqIdb4756acc50c489cbef2305e4259c988c"/>
            <o:lock v:ext="edit" aspectratio="t"/>
            <w10:wrap type="none"/>
            <w10:anchorlock/>
          </v:shape>
          <o:OLEObject Type="Embed" ProgID="Equation.DSMT4" ShapeID="_x0000_i1026" DrawAspect="Content" ObjectID="_1468075726" r:id="rId20">
            <o:LockedField>false</o:LockedField>
          </o:OLEObject>
        </w:object>
      </w:r>
      <w:r>
        <w:rPr>
          <w:sz w:val="24"/>
          <w:szCs w:val="24"/>
        </w:rPr>
        <w:t xml:space="preserve">     黄色圆粒     </w:t>
      </w:r>
      <w:r>
        <w:rPr>
          <w:sz w:val="24"/>
          <w:szCs w:val="24"/>
        </w:rPr>
        <w:object>
          <v:shape id="_x0000_i1027" o:spt="75" alt="eqId3d0e7bfbd56fe73dfe04c04da749d942" type="#_x0000_t75" style="height:27.05pt;width:10.55pt;" o:ole="t" filled="f" o:preferrelative="t" stroked="f" coordsize="21600,21600">
            <v:path/>
            <v:fill on="f" focussize="0,0"/>
            <v:stroke on="f" joinstyle="miter"/>
            <v:imagedata r:id="rId19" o:title="eqId3d0e7bfbd56fe73dfe04c04da749d942"/>
            <o:lock v:ext="edit" aspectratio="t"/>
            <w10:wrap type="none"/>
            <w10:anchorlock/>
          </v:shape>
          <o:OLEObject Type="Embed" ProgID="Equation.DSMT4" ShapeID="_x0000_i1027" DrawAspect="Content" ObjectID="_1468075727" r:id="rId22">
            <o:LockedField>false</o:LockedField>
          </o:OLEObject>
        </w:objec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object>
          <v:shape id="_x0000_i1028" o:spt="75" alt="eqId638d949ddae8438aa43bac1ceb106597" type="#_x0000_t75" style="height:26.45pt;width:9.65pt;" o:ole="t" filled="f" o:preferrelative="t" stroked="f" coordsize="21600,21600">
            <v:path/>
            <v:fill on="f" focussize="0,0"/>
            <v:stroke on="f" joinstyle="miter"/>
            <v:imagedata r:id="rId24" o:title="eqId638d949ddae8438aa43bac1ceb106597"/>
            <o:lock v:ext="edit" aspectratio="t"/>
            <w10:wrap type="none"/>
            <w10:anchorlock/>
          </v:shape>
          <o:OLEObject Type="Embed" ProgID="Equation.DSMT4" ShapeID="_x0000_i1028" DrawAspect="Content" ObjectID="_1468075728" r:id="rId23">
            <o:LockedField>false</o:LockedField>
          </o:OLEObject>
        </w:object>
      </w:r>
      <w:r>
        <w:rPr>
          <w:sz w:val="24"/>
          <w:szCs w:val="24"/>
        </w:rPr>
        <w:t xml:space="preserve">     YyRr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雌    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sz w:val="24"/>
          <w:szCs w:val="24"/>
        </w:rPr>
        <w:t xml:space="preserve">    卵细胞和（第二）极体     ①②     a     2，0，2     着丝</w:t>
      </w:r>
      <w:r>
        <w:rPr>
          <w:rFonts w:hint="eastAsia"/>
          <w:sz w:val="24"/>
          <w:szCs w:val="24"/>
          <w:lang w:val="en-US" w:eastAsia="zh-CN"/>
        </w:rPr>
        <w:t>粒</w:t>
      </w:r>
      <w:r>
        <w:rPr>
          <w:sz w:val="24"/>
          <w:szCs w:val="24"/>
        </w:rPr>
        <w:t xml:space="preserve">分裂，姐妹染色单体分开     144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19．(1)     常染色体隐性遗传     伴X染色体隐性遗传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(2)     Ⅰ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（或2号）     AAX</w:t>
      </w:r>
      <w:r>
        <w:rPr>
          <w:sz w:val="24"/>
          <w:szCs w:val="24"/>
          <w:vertAlign w:val="superscript"/>
        </w:rPr>
        <w:t>B</w:t>
      </w:r>
      <w:r>
        <w:rPr>
          <w:sz w:val="24"/>
          <w:szCs w:val="24"/>
        </w:rPr>
        <w:t>Y或AaX</w:t>
      </w:r>
      <w:r>
        <w:rPr>
          <w:sz w:val="24"/>
          <w:szCs w:val="24"/>
          <w:vertAlign w:val="superscript"/>
        </w:rPr>
        <w:t>B</w:t>
      </w:r>
      <w:r>
        <w:rPr>
          <w:sz w:val="24"/>
          <w:szCs w:val="24"/>
        </w:rPr>
        <w:t>Y（答全给分）     4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(3)     1/72     1/36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 xml:space="preserve">20．     </w:t>
      </w:r>
      <w:r>
        <w:rPr>
          <w:rFonts w:hint="eastAsia"/>
          <w:sz w:val="24"/>
          <w:szCs w:val="24"/>
          <w:lang w:val="en-US" w:eastAsia="zh-CN"/>
        </w:rPr>
        <w:t>分离和</w:t>
      </w:r>
      <w:r>
        <w:rPr>
          <w:sz w:val="24"/>
          <w:szCs w:val="24"/>
        </w:rPr>
        <w:t>自由组合     紫花     Aabb和aaBb     AaBB、AaBb和Aabb     3∶0∶1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sz w:val="24"/>
          <w:szCs w:val="24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94AD12"/>
    <w:multiLevelType w:val="singleLevel"/>
    <w:tmpl w:val="9F94AD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413C0F7"/>
    <w:multiLevelType w:val="singleLevel"/>
    <w:tmpl w:val="A413C0F7"/>
    <w:lvl w:ilvl="0" w:tentative="0">
      <w:start w:val="1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B0"/>
    <w:rsid w:val="000232A6"/>
    <w:rsid w:val="00043B54"/>
    <w:rsid w:val="00065CD2"/>
    <w:rsid w:val="001D7A06"/>
    <w:rsid w:val="00284433"/>
    <w:rsid w:val="002A1EC6"/>
    <w:rsid w:val="002E035E"/>
    <w:rsid w:val="003F38F2"/>
    <w:rsid w:val="0064153B"/>
    <w:rsid w:val="006B16C5"/>
    <w:rsid w:val="00776133"/>
    <w:rsid w:val="00855687"/>
    <w:rsid w:val="008C07DE"/>
    <w:rsid w:val="009E611B"/>
    <w:rsid w:val="00A30CCE"/>
    <w:rsid w:val="00AC3E9C"/>
    <w:rsid w:val="00BC4F14"/>
    <w:rsid w:val="00BC62FB"/>
    <w:rsid w:val="00BF535F"/>
    <w:rsid w:val="00C806B0"/>
    <w:rsid w:val="00E476EE"/>
    <w:rsid w:val="00EF035E"/>
    <w:rsid w:val="00FA429B"/>
    <w:rsid w:val="222F3273"/>
    <w:rsid w:val="349065E5"/>
    <w:rsid w:val="409F70C9"/>
    <w:rsid w:val="48A70B46"/>
    <w:rsid w:val="69F7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8" Type="http://schemas.openxmlformats.org/officeDocument/2006/relationships/fontTable" Target="fontTable.xml"/><Relationship Id="rId27" Type="http://schemas.openxmlformats.org/officeDocument/2006/relationships/customXml" Target="../customXml/item2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1.wmf"/><Relationship Id="rId23" Type="http://schemas.openxmlformats.org/officeDocument/2006/relationships/oleObject" Target="embeddings/oleObject4.bin"/><Relationship Id="rId22" Type="http://schemas.openxmlformats.org/officeDocument/2006/relationships/oleObject" Target="embeddings/oleObject3.bin"/><Relationship Id="rId21" Type="http://schemas.openxmlformats.org/officeDocument/2006/relationships/image" Target="media/image10.wmf"/><Relationship Id="rId20" Type="http://schemas.openxmlformats.org/officeDocument/2006/relationships/oleObject" Target="embeddings/oleObject2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1.bin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8CE314-9BAF-4030-8F04-159C3E31C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组卷网zujuan.xkw.com</dc:creator>
  <cp:lastModifiedBy>Z.Xin</cp:lastModifiedBy>
  <dcterms:modified xsi:type="dcterms:W3CDTF">2025-04-07T07:48:50Z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version">
    <vt:lpwstr>87a1b15220e549d9b5746be6b7669e51mjc2nzu2mzk1nq</vt:lpwstr>
  </property>
  <property fmtid="{D5CDD505-2E9C-101B-9397-08002B2CF9AE}" pid="4" name="KSOProductBuildVer">
    <vt:lpwstr>2052-11.8.2.8506</vt:lpwstr>
  </property>
</Properties>
</file>